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2B" w:rsidRDefault="0049602B" w:rsidP="004960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2B" w:rsidRDefault="0049602B" w:rsidP="0049602B">
      <w:pPr>
        <w:jc w:val="center"/>
        <w:rPr>
          <w:sz w:val="28"/>
          <w:szCs w:val="28"/>
        </w:rPr>
      </w:pPr>
    </w:p>
    <w:p w:rsidR="00A969E2" w:rsidRDefault="0049602B" w:rsidP="0049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9602B" w:rsidRDefault="0049602B" w:rsidP="0049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969E2">
        <w:rPr>
          <w:b/>
          <w:sz w:val="28"/>
          <w:szCs w:val="28"/>
        </w:rPr>
        <w:t>ВЯЗЬМА</w:t>
      </w:r>
      <w:r w:rsidR="00A969E2" w:rsidRPr="00A969E2">
        <w:rPr>
          <w:sz w:val="28"/>
          <w:szCs w:val="28"/>
        </w:rPr>
        <w:t>-</w:t>
      </w:r>
      <w:r w:rsidR="00A969E2">
        <w:rPr>
          <w:b/>
          <w:sz w:val="28"/>
          <w:szCs w:val="28"/>
        </w:rPr>
        <w:t>БРЯНСКОГО</w:t>
      </w:r>
      <w:r>
        <w:rPr>
          <w:b/>
          <w:sz w:val="28"/>
          <w:szCs w:val="28"/>
        </w:rPr>
        <w:t xml:space="preserve"> СЕЛЬСКОГО ПОСЕЛЕНИЯ</w:t>
      </w:r>
    </w:p>
    <w:p w:rsidR="0049602B" w:rsidRDefault="0049602B" w:rsidP="0049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49602B" w:rsidRDefault="0049602B" w:rsidP="0049602B">
      <w:pPr>
        <w:jc w:val="center"/>
        <w:rPr>
          <w:b/>
          <w:sz w:val="28"/>
          <w:szCs w:val="28"/>
        </w:rPr>
      </w:pPr>
    </w:p>
    <w:p w:rsidR="0049602B" w:rsidRDefault="0049602B" w:rsidP="0049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49602B" w:rsidRDefault="0049602B" w:rsidP="0049602B">
      <w:pPr>
        <w:jc w:val="center"/>
        <w:rPr>
          <w:b/>
          <w:sz w:val="28"/>
          <w:szCs w:val="28"/>
        </w:rPr>
      </w:pPr>
    </w:p>
    <w:p w:rsidR="002935E0" w:rsidRDefault="002935E0" w:rsidP="0049602B">
      <w:pPr>
        <w:jc w:val="center"/>
        <w:rPr>
          <w:b/>
          <w:sz w:val="28"/>
          <w:szCs w:val="28"/>
        </w:rPr>
      </w:pPr>
    </w:p>
    <w:p w:rsidR="00BE5F86" w:rsidRPr="0026257B" w:rsidRDefault="0094396E" w:rsidP="00B75A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944C02">
        <w:rPr>
          <w:sz w:val="28"/>
          <w:szCs w:val="28"/>
        </w:rPr>
        <w:t>17.03.2023</w:t>
      </w:r>
      <w:proofErr w:type="gramEnd"/>
      <w:r w:rsidR="0049602B">
        <w:rPr>
          <w:sz w:val="28"/>
          <w:szCs w:val="28"/>
        </w:rPr>
        <w:t xml:space="preserve">  </w:t>
      </w:r>
      <w:r w:rsidR="00A969E2">
        <w:rPr>
          <w:sz w:val="28"/>
          <w:szCs w:val="28"/>
        </w:rPr>
        <w:t xml:space="preserve">                                  </w:t>
      </w:r>
      <w:r w:rsidR="007C35BC">
        <w:rPr>
          <w:sz w:val="28"/>
          <w:szCs w:val="28"/>
        </w:rPr>
        <w:t xml:space="preserve">                           </w:t>
      </w:r>
      <w:r w:rsidR="00BB17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BB1795">
        <w:rPr>
          <w:sz w:val="28"/>
          <w:szCs w:val="28"/>
        </w:rPr>
        <w:t xml:space="preserve">  </w:t>
      </w:r>
      <w:r w:rsidR="00A969E2">
        <w:rPr>
          <w:sz w:val="28"/>
          <w:szCs w:val="28"/>
        </w:rPr>
        <w:t xml:space="preserve">             </w:t>
      </w:r>
      <w:r w:rsidR="00752CD3">
        <w:rPr>
          <w:sz w:val="28"/>
          <w:szCs w:val="28"/>
        </w:rPr>
        <w:t xml:space="preserve">      </w:t>
      </w:r>
      <w:r w:rsidR="00A969E2">
        <w:rPr>
          <w:sz w:val="28"/>
          <w:szCs w:val="28"/>
        </w:rPr>
        <w:t xml:space="preserve"> </w:t>
      </w:r>
      <w:r w:rsidR="0049602B">
        <w:rPr>
          <w:sz w:val="28"/>
          <w:szCs w:val="28"/>
        </w:rPr>
        <w:t xml:space="preserve">№ </w:t>
      </w:r>
      <w:r w:rsidR="00752CD3">
        <w:rPr>
          <w:sz w:val="28"/>
          <w:szCs w:val="28"/>
        </w:rPr>
        <w:t xml:space="preserve"> </w:t>
      </w:r>
      <w:r w:rsidR="00944C02">
        <w:rPr>
          <w:sz w:val="28"/>
          <w:szCs w:val="28"/>
        </w:rPr>
        <w:t>22-р</w:t>
      </w:r>
    </w:p>
    <w:tbl>
      <w:tblPr>
        <w:tblW w:w="4962" w:type="dxa"/>
        <w:tblLook w:val="0000" w:firstRow="0" w:lastRow="0" w:firstColumn="0" w:lastColumn="0" w:noHBand="0" w:noVBand="0"/>
      </w:tblPr>
      <w:tblGrid>
        <w:gridCol w:w="4962"/>
      </w:tblGrid>
      <w:tr w:rsidR="00BE5F86" w:rsidRPr="00576651" w:rsidTr="007F1D82">
        <w:trPr>
          <w:trHeight w:val="204"/>
        </w:trPr>
        <w:tc>
          <w:tcPr>
            <w:tcW w:w="4962" w:type="dxa"/>
          </w:tcPr>
          <w:p w:rsidR="00BE5F86" w:rsidRDefault="00BE5F86" w:rsidP="00312F8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935E0" w:rsidRDefault="002935E0" w:rsidP="00312F8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E5F86" w:rsidRPr="00576651" w:rsidRDefault="00BE5F86" w:rsidP="007F1D82">
            <w:pPr>
              <w:ind w:right="460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</w:t>
            </w:r>
            <w:r w:rsidR="007C35BC">
              <w:rPr>
                <w:sz w:val="28"/>
                <w:szCs w:val="28"/>
              </w:rPr>
              <w:t>мерах по обеспечению</w:t>
            </w:r>
            <w:r>
              <w:rPr>
                <w:sz w:val="28"/>
                <w:szCs w:val="28"/>
              </w:rPr>
              <w:t xml:space="preserve"> пожарной безопасности на территории Вязьма</w:t>
            </w:r>
            <w:r w:rsidR="00B36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36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Брянского </w:t>
            </w:r>
            <w:r w:rsidR="007C35BC">
              <w:rPr>
                <w:sz w:val="28"/>
                <w:szCs w:val="28"/>
              </w:rPr>
              <w:t xml:space="preserve">сельского поселения Вяземского района </w:t>
            </w:r>
            <w:r>
              <w:rPr>
                <w:sz w:val="28"/>
                <w:szCs w:val="28"/>
              </w:rPr>
              <w:t>Смоленской</w:t>
            </w:r>
            <w:r w:rsidR="007C35BC">
              <w:rPr>
                <w:sz w:val="28"/>
                <w:szCs w:val="28"/>
              </w:rPr>
              <w:t xml:space="preserve"> области в </w:t>
            </w:r>
            <w:r w:rsidR="007F1D82">
              <w:rPr>
                <w:sz w:val="28"/>
                <w:szCs w:val="28"/>
              </w:rPr>
              <w:t>весенне-летний</w:t>
            </w:r>
            <w:r>
              <w:rPr>
                <w:sz w:val="28"/>
                <w:szCs w:val="28"/>
              </w:rPr>
              <w:t xml:space="preserve"> период</w:t>
            </w:r>
            <w:r w:rsidR="006B5AFC">
              <w:rPr>
                <w:sz w:val="28"/>
                <w:szCs w:val="28"/>
              </w:rPr>
              <w:t xml:space="preserve"> 2023</w:t>
            </w:r>
            <w:r w:rsidR="007C35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bookmarkEnd w:id="0"/>
          </w:p>
        </w:tc>
      </w:tr>
    </w:tbl>
    <w:p w:rsidR="00A969E2" w:rsidRDefault="00A969E2" w:rsidP="00A969E2">
      <w:pPr>
        <w:ind w:right="-284"/>
        <w:jc w:val="both"/>
      </w:pPr>
    </w:p>
    <w:p w:rsidR="0049602B" w:rsidRDefault="0049602B" w:rsidP="0049602B">
      <w:pPr>
        <w:ind w:right="-284"/>
        <w:jc w:val="both"/>
        <w:rPr>
          <w:sz w:val="28"/>
          <w:szCs w:val="28"/>
        </w:rPr>
      </w:pPr>
    </w:p>
    <w:p w:rsidR="0049602B" w:rsidRPr="00103E30" w:rsidRDefault="0049602B" w:rsidP="00103E30">
      <w:pPr>
        <w:ind w:firstLine="709"/>
        <w:jc w:val="both"/>
        <w:rPr>
          <w:sz w:val="28"/>
          <w:szCs w:val="28"/>
        </w:rPr>
      </w:pPr>
      <w:r w:rsidRPr="00103E30">
        <w:rPr>
          <w:sz w:val="28"/>
          <w:szCs w:val="28"/>
        </w:rPr>
        <w:t xml:space="preserve">В соответствии с </w:t>
      </w:r>
      <w:r w:rsidR="0097547A" w:rsidRPr="00103E30">
        <w:rPr>
          <w:sz w:val="28"/>
          <w:szCs w:val="28"/>
        </w:rPr>
        <w:t>Федеральным законом от 21</w:t>
      </w:r>
      <w:r w:rsidR="00DF15DE">
        <w:rPr>
          <w:sz w:val="28"/>
          <w:szCs w:val="28"/>
        </w:rPr>
        <w:t>.12.1994</w:t>
      </w:r>
      <w:r w:rsidRPr="00103E30">
        <w:rPr>
          <w:sz w:val="28"/>
          <w:szCs w:val="28"/>
        </w:rPr>
        <w:t xml:space="preserve"> № 69 -ФЗ «О пожарной безопасности», в целях предупреждения</w:t>
      </w:r>
      <w:r w:rsidR="007C35BC" w:rsidRPr="00103E30">
        <w:rPr>
          <w:sz w:val="28"/>
          <w:szCs w:val="28"/>
        </w:rPr>
        <w:t xml:space="preserve"> возникновения</w:t>
      </w:r>
      <w:r w:rsidRPr="00103E30">
        <w:rPr>
          <w:sz w:val="28"/>
          <w:szCs w:val="28"/>
        </w:rPr>
        <w:t xml:space="preserve"> пожаров на территории </w:t>
      </w:r>
      <w:r w:rsidR="00BE5F86" w:rsidRPr="00103E30">
        <w:rPr>
          <w:sz w:val="28"/>
          <w:szCs w:val="28"/>
        </w:rPr>
        <w:t>Вязьма</w:t>
      </w:r>
      <w:r w:rsidR="00B36A63" w:rsidRPr="00103E30">
        <w:rPr>
          <w:sz w:val="28"/>
          <w:szCs w:val="28"/>
        </w:rPr>
        <w:t xml:space="preserve"> </w:t>
      </w:r>
      <w:r w:rsidR="00BE5F86" w:rsidRPr="00103E30">
        <w:rPr>
          <w:sz w:val="28"/>
          <w:szCs w:val="28"/>
        </w:rPr>
        <w:t>-</w:t>
      </w:r>
      <w:r w:rsidR="00B36A63" w:rsidRPr="00103E30">
        <w:rPr>
          <w:sz w:val="28"/>
          <w:szCs w:val="28"/>
        </w:rPr>
        <w:t xml:space="preserve"> </w:t>
      </w:r>
      <w:r w:rsidR="00BE5F86" w:rsidRPr="00103E30">
        <w:rPr>
          <w:sz w:val="28"/>
          <w:szCs w:val="28"/>
        </w:rPr>
        <w:t>Брянского</w:t>
      </w:r>
      <w:r w:rsidRPr="00103E30">
        <w:rPr>
          <w:sz w:val="28"/>
          <w:szCs w:val="28"/>
        </w:rPr>
        <w:t xml:space="preserve"> сельского поселения Вяземс</w:t>
      </w:r>
      <w:r w:rsidR="007C35BC" w:rsidRPr="00103E30">
        <w:rPr>
          <w:sz w:val="28"/>
          <w:szCs w:val="28"/>
        </w:rPr>
        <w:t>кого района Смоленской области</w:t>
      </w:r>
      <w:r w:rsidR="006B5AFC">
        <w:rPr>
          <w:sz w:val="28"/>
          <w:szCs w:val="28"/>
        </w:rPr>
        <w:t>, уменьшения их последствий</w:t>
      </w:r>
      <w:r w:rsidR="007C35BC" w:rsidRPr="00103E30">
        <w:rPr>
          <w:sz w:val="28"/>
          <w:szCs w:val="28"/>
        </w:rPr>
        <w:t xml:space="preserve"> </w:t>
      </w:r>
      <w:r w:rsidRPr="00103E30">
        <w:rPr>
          <w:sz w:val="28"/>
          <w:szCs w:val="28"/>
        </w:rPr>
        <w:t xml:space="preserve">и своевременной организации </w:t>
      </w:r>
      <w:r w:rsidR="007C35BC" w:rsidRPr="00103E30">
        <w:rPr>
          <w:sz w:val="28"/>
          <w:szCs w:val="28"/>
        </w:rPr>
        <w:t xml:space="preserve">их </w:t>
      </w:r>
      <w:r w:rsidRPr="00103E30">
        <w:rPr>
          <w:sz w:val="28"/>
          <w:szCs w:val="28"/>
        </w:rPr>
        <w:t>тушения:</w:t>
      </w:r>
    </w:p>
    <w:p w:rsidR="0049602B" w:rsidRPr="00103E30" w:rsidRDefault="0049602B" w:rsidP="00103E30">
      <w:pPr>
        <w:jc w:val="both"/>
        <w:rPr>
          <w:sz w:val="28"/>
          <w:szCs w:val="28"/>
        </w:rPr>
      </w:pPr>
    </w:p>
    <w:p w:rsidR="00256AC1" w:rsidRPr="009E4642" w:rsidRDefault="00256AC1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  <w:t>1</w:t>
      </w:r>
      <w:r w:rsidRPr="009E4642">
        <w:rPr>
          <w:bCs/>
          <w:color w:val="000000"/>
          <w:kern w:val="16"/>
          <w:sz w:val="28"/>
          <w:szCs w:val="28"/>
        </w:rPr>
        <w:t xml:space="preserve">. Рекомендовать руководителям </w:t>
      </w:r>
      <w:r>
        <w:rPr>
          <w:bCs/>
          <w:color w:val="000000"/>
          <w:kern w:val="16"/>
          <w:sz w:val="28"/>
          <w:szCs w:val="28"/>
        </w:rPr>
        <w:t xml:space="preserve">предприятий и организаций, </w:t>
      </w:r>
      <w:r w:rsidRPr="009E4642">
        <w:rPr>
          <w:bCs/>
          <w:color w:val="000000"/>
          <w:kern w:val="16"/>
          <w:sz w:val="28"/>
          <w:szCs w:val="28"/>
        </w:rPr>
        <w:t xml:space="preserve">расположенных на территории </w:t>
      </w:r>
      <w:r>
        <w:rPr>
          <w:bCs/>
          <w:color w:val="000000"/>
          <w:kern w:val="16"/>
          <w:sz w:val="28"/>
          <w:szCs w:val="28"/>
        </w:rPr>
        <w:t>Вязьма</w:t>
      </w:r>
      <w:r w:rsidR="00144745">
        <w:rPr>
          <w:bCs/>
          <w:color w:val="000000"/>
          <w:kern w:val="16"/>
          <w:sz w:val="28"/>
          <w:szCs w:val="28"/>
        </w:rPr>
        <w:t xml:space="preserve"> </w:t>
      </w:r>
      <w:r>
        <w:rPr>
          <w:bCs/>
          <w:color w:val="000000"/>
          <w:kern w:val="16"/>
          <w:sz w:val="28"/>
          <w:szCs w:val="28"/>
        </w:rPr>
        <w:t>-</w:t>
      </w:r>
      <w:r w:rsidR="00144745">
        <w:rPr>
          <w:bCs/>
          <w:color w:val="000000"/>
          <w:kern w:val="16"/>
          <w:sz w:val="28"/>
          <w:szCs w:val="28"/>
        </w:rPr>
        <w:t xml:space="preserve"> </w:t>
      </w:r>
      <w:r>
        <w:rPr>
          <w:bCs/>
          <w:color w:val="000000"/>
          <w:kern w:val="16"/>
          <w:sz w:val="28"/>
          <w:szCs w:val="28"/>
        </w:rPr>
        <w:t>Брянского сельского поселения</w:t>
      </w:r>
      <w:r w:rsidRPr="009E4642">
        <w:rPr>
          <w:bCs/>
          <w:color w:val="000000"/>
          <w:kern w:val="16"/>
          <w:sz w:val="28"/>
          <w:szCs w:val="28"/>
        </w:rPr>
        <w:t xml:space="preserve"> Вяземского района Смоленской области</w:t>
      </w:r>
      <w:r>
        <w:rPr>
          <w:bCs/>
          <w:color w:val="000000"/>
          <w:kern w:val="16"/>
          <w:sz w:val="28"/>
          <w:szCs w:val="28"/>
        </w:rPr>
        <w:t>,</w:t>
      </w:r>
      <w:r w:rsidRPr="009E4642">
        <w:rPr>
          <w:bCs/>
          <w:color w:val="000000"/>
          <w:kern w:val="16"/>
          <w:sz w:val="28"/>
          <w:szCs w:val="28"/>
        </w:rPr>
        <w:t xml:space="preserve"> независимо от организационно-правовых форм и форм собственности: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>
        <w:rPr>
          <w:bCs/>
          <w:color w:val="000000"/>
          <w:kern w:val="16"/>
          <w:sz w:val="28"/>
          <w:szCs w:val="28"/>
        </w:rPr>
        <w:t>1.1. В срок до 24</w:t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 </w:t>
      </w:r>
      <w:r w:rsidR="00256AC1">
        <w:rPr>
          <w:bCs/>
          <w:color w:val="000000"/>
          <w:kern w:val="16"/>
          <w:sz w:val="28"/>
          <w:szCs w:val="28"/>
        </w:rPr>
        <w:t>марта 2023</w:t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 года разработать планы противопожарных мероприятий по подготовке населенных пунктов</w:t>
      </w:r>
      <w:r w:rsidR="00256AC1">
        <w:rPr>
          <w:bCs/>
          <w:color w:val="000000"/>
          <w:kern w:val="16"/>
          <w:sz w:val="28"/>
          <w:szCs w:val="28"/>
        </w:rPr>
        <w:t xml:space="preserve"> и организаций</w:t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 </w:t>
      </w:r>
      <w:r w:rsidR="00256AC1">
        <w:rPr>
          <w:bCs/>
          <w:color w:val="000000"/>
          <w:kern w:val="16"/>
          <w:sz w:val="28"/>
          <w:szCs w:val="28"/>
        </w:rPr>
        <w:t xml:space="preserve">к работе </w:t>
      </w:r>
      <w:r w:rsidR="00256AC1" w:rsidRPr="009E4642">
        <w:rPr>
          <w:bCs/>
          <w:color w:val="000000"/>
          <w:kern w:val="16"/>
          <w:sz w:val="28"/>
          <w:szCs w:val="28"/>
        </w:rPr>
        <w:t>в условиях весенне-летнего</w:t>
      </w:r>
      <w:r w:rsidR="00256AC1">
        <w:rPr>
          <w:bCs/>
          <w:color w:val="000000"/>
          <w:kern w:val="16"/>
          <w:sz w:val="28"/>
          <w:szCs w:val="28"/>
        </w:rPr>
        <w:t xml:space="preserve"> пожароопасного периода 2023</w:t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 года, в которых предусмотреть: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- </w:t>
      </w:r>
      <w:r w:rsidR="00256AC1">
        <w:rPr>
          <w:bCs/>
          <w:color w:val="000000"/>
          <w:kern w:val="16"/>
          <w:sz w:val="28"/>
          <w:szCs w:val="28"/>
        </w:rPr>
        <w:t>принятие муниципальных правовых актов, устанавливающих места и способы использования открытого огня на землях общего пользования населенных пунктов, а также на территориях частных домовладений, расположенных на территориях населенных пунктов, для приготовления пищи и сжигания мусора, травы, листвы, иных горючих материалов и отходов;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- проверку и приведение в исправное состояние источников противопожарного водоснабжения, водозаборных устройств, указателей и подъездных путей к </w:t>
      </w:r>
      <w:proofErr w:type="spellStart"/>
      <w:r w:rsidR="00256AC1" w:rsidRPr="009E4642">
        <w:rPr>
          <w:bCs/>
          <w:color w:val="000000"/>
          <w:kern w:val="16"/>
          <w:sz w:val="28"/>
          <w:szCs w:val="28"/>
        </w:rPr>
        <w:t>водоисточникам</w:t>
      </w:r>
      <w:proofErr w:type="spellEnd"/>
      <w:r w:rsidR="00256AC1" w:rsidRPr="009E4642">
        <w:rPr>
          <w:bCs/>
          <w:color w:val="000000"/>
          <w:kern w:val="16"/>
          <w:sz w:val="28"/>
          <w:szCs w:val="28"/>
        </w:rPr>
        <w:t>;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 w:rsidRPr="009E4642">
        <w:rPr>
          <w:bCs/>
          <w:color w:val="000000"/>
          <w:kern w:val="16"/>
          <w:sz w:val="28"/>
          <w:szCs w:val="28"/>
        </w:rPr>
        <w:t>- оборудование подведомственных объектов системами автоматической противопожарной защиты;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lastRenderedPageBreak/>
        <w:tab/>
      </w:r>
      <w:r w:rsidR="00256AC1">
        <w:rPr>
          <w:bCs/>
          <w:color w:val="000000"/>
          <w:kern w:val="16"/>
          <w:sz w:val="28"/>
          <w:szCs w:val="28"/>
        </w:rPr>
        <w:t xml:space="preserve">- </w:t>
      </w:r>
      <w:r w:rsidR="00256AC1" w:rsidRPr="009E4642">
        <w:rPr>
          <w:bCs/>
          <w:color w:val="000000"/>
          <w:kern w:val="16"/>
          <w:sz w:val="28"/>
          <w:szCs w:val="28"/>
        </w:rPr>
        <w:t>оснащение подведомственных объектов первичны</w:t>
      </w:r>
      <w:r>
        <w:rPr>
          <w:bCs/>
          <w:color w:val="000000"/>
          <w:kern w:val="16"/>
          <w:sz w:val="28"/>
          <w:szCs w:val="28"/>
        </w:rPr>
        <w:t>ми средствами пожаротушения;</w:t>
      </w:r>
    </w:p>
    <w:p w:rsidR="00256AC1" w:rsidRPr="009E4642" w:rsidRDefault="00256AC1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 xml:space="preserve">          </w:t>
      </w:r>
      <w:r w:rsidRPr="009E4642">
        <w:rPr>
          <w:bCs/>
          <w:color w:val="000000"/>
          <w:kern w:val="16"/>
          <w:sz w:val="28"/>
          <w:szCs w:val="28"/>
        </w:rPr>
        <w:t>- временное отключение от источников электроснабжения зданий и сооружений, не эксплуатируемых в летний период;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 w:rsidRPr="009E4642">
        <w:rPr>
          <w:bCs/>
          <w:color w:val="000000"/>
          <w:kern w:val="16"/>
          <w:sz w:val="28"/>
          <w:szCs w:val="28"/>
        </w:rPr>
        <w:t>- принятие в установленном порядке решений о сносе снятых с учета (неиспользуемых) строений;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- проверку (ремонт) </w:t>
      </w:r>
      <w:proofErr w:type="spellStart"/>
      <w:r w:rsidR="00256AC1" w:rsidRPr="009E4642">
        <w:rPr>
          <w:bCs/>
          <w:color w:val="000000"/>
          <w:kern w:val="16"/>
          <w:sz w:val="28"/>
          <w:szCs w:val="28"/>
        </w:rPr>
        <w:t>молниезащиты</w:t>
      </w:r>
      <w:proofErr w:type="spellEnd"/>
      <w:r w:rsidR="00256AC1" w:rsidRPr="009E4642">
        <w:rPr>
          <w:bCs/>
          <w:color w:val="000000"/>
          <w:kern w:val="16"/>
          <w:sz w:val="28"/>
          <w:szCs w:val="28"/>
        </w:rPr>
        <w:t xml:space="preserve"> зданий и сооружений;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 w:rsidRPr="009E4642">
        <w:rPr>
          <w:bCs/>
          <w:color w:val="000000"/>
          <w:kern w:val="16"/>
          <w:sz w:val="28"/>
          <w:szCs w:val="28"/>
        </w:rPr>
        <w:t>- выполнение иных мероприятий, исключающих возможность возникновения пожаров</w:t>
      </w:r>
      <w:r w:rsidR="00256AC1">
        <w:rPr>
          <w:bCs/>
          <w:color w:val="000000"/>
          <w:kern w:val="16"/>
          <w:sz w:val="28"/>
          <w:szCs w:val="28"/>
        </w:rPr>
        <w:t xml:space="preserve"> в зданиях и сооружениях вследствие перехода огня при природных пожарах</w:t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 (устройство защитных противопожарных</w:t>
      </w:r>
      <w:r w:rsidR="00256AC1">
        <w:rPr>
          <w:bCs/>
          <w:color w:val="000000"/>
          <w:kern w:val="16"/>
          <w:sz w:val="28"/>
          <w:szCs w:val="28"/>
        </w:rPr>
        <w:t xml:space="preserve"> минерализованных </w:t>
      </w:r>
      <w:r w:rsidR="00256AC1" w:rsidRPr="009E4642">
        <w:rPr>
          <w:bCs/>
          <w:color w:val="000000"/>
          <w:kern w:val="16"/>
          <w:sz w:val="28"/>
          <w:szCs w:val="28"/>
        </w:rPr>
        <w:t>полос, посадка лиственных насаждений, удаление сухой растительности</w:t>
      </w:r>
      <w:r w:rsidR="00256AC1">
        <w:rPr>
          <w:bCs/>
          <w:color w:val="000000"/>
          <w:kern w:val="16"/>
          <w:sz w:val="28"/>
          <w:szCs w:val="28"/>
        </w:rPr>
        <w:t>, мусора и других горючих материалов</w:t>
      </w:r>
      <w:r w:rsidR="00256AC1" w:rsidRPr="009E4642">
        <w:rPr>
          <w:bCs/>
          <w:color w:val="000000"/>
          <w:kern w:val="16"/>
          <w:sz w:val="28"/>
          <w:szCs w:val="28"/>
        </w:rPr>
        <w:t>), а также создающих условия для своевременного обнаружения пожаров и их тушения.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>
        <w:rPr>
          <w:bCs/>
          <w:color w:val="000000"/>
          <w:kern w:val="16"/>
          <w:sz w:val="28"/>
          <w:szCs w:val="28"/>
        </w:rPr>
        <w:t>1</w:t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.2. Назначить лиц, ответственных за реализацию разработанных планов противопожарных мероприятий по подготовке </w:t>
      </w:r>
      <w:r w:rsidR="00256AC1">
        <w:rPr>
          <w:bCs/>
          <w:color w:val="000000"/>
          <w:kern w:val="16"/>
          <w:sz w:val="28"/>
          <w:szCs w:val="28"/>
        </w:rPr>
        <w:t xml:space="preserve">населенных пунктов и организаций </w:t>
      </w:r>
      <w:r w:rsidR="00256AC1" w:rsidRPr="009E4642">
        <w:rPr>
          <w:bCs/>
          <w:color w:val="000000"/>
          <w:kern w:val="16"/>
          <w:sz w:val="28"/>
          <w:szCs w:val="28"/>
        </w:rPr>
        <w:t>к работе в услов</w:t>
      </w:r>
      <w:r w:rsidR="00256AC1">
        <w:rPr>
          <w:bCs/>
          <w:color w:val="000000"/>
          <w:kern w:val="16"/>
          <w:sz w:val="28"/>
          <w:szCs w:val="28"/>
        </w:rPr>
        <w:t>иях весенне-летнего периода 2023</w:t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 года.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>
        <w:rPr>
          <w:bCs/>
          <w:color w:val="000000"/>
          <w:kern w:val="16"/>
          <w:sz w:val="28"/>
          <w:szCs w:val="28"/>
        </w:rPr>
        <w:t>1</w:t>
      </w:r>
      <w:r w:rsidR="00256AC1" w:rsidRPr="009E4642">
        <w:rPr>
          <w:bCs/>
          <w:color w:val="000000"/>
          <w:kern w:val="16"/>
          <w:sz w:val="28"/>
          <w:szCs w:val="28"/>
        </w:rPr>
        <w:t>.3. Для обеспечения свободн</w:t>
      </w:r>
      <w:r w:rsidR="00256AC1">
        <w:rPr>
          <w:bCs/>
          <w:color w:val="000000"/>
          <w:kern w:val="16"/>
          <w:sz w:val="28"/>
          <w:szCs w:val="28"/>
        </w:rPr>
        <w:t>ого проезда и установки пожарно-спасательной</w:t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 техники в случае возникновения пожаров и чрезвычайных ситуаций: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>
        <w:rPr>
          <w:bCs/>
          <w:color w:val="000000"/>
          <w:kern w:val="16"/>
          <w:sz w:val="28"/>
          <w:szCs w:val="28"/>
        </w:rPr>
        <w:t>- до 1 апреля 2023</w:t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 года провести комиссионные проверки состояния </w:t>
      </w:r>
      <w:proofErr w:type="spellStart"/>
      <w:r w:rsidR="00256AC1" w:rsidRPr="009E4642">
        <w:rPr>
          <w:bCs/>
          <w:color w:val="000000"/>
          <w:kern w:val="16"/>
          <w:sz w:val="28"/>
          <w:szCs w:val="28"/>
        </w:rPr>
        <w:t>внутридворовых</w:t>
      </w:r>
      <w:proofErr w:type="spellEnd"/>
      <w:r w:rsidR="00256AC1" w:rsidRPr="009E4642">
        <w:rPr>
          <w:bCs/>
          <w:color w:val="000000"/>
          <w:kern w:val="16"/>
          <w:sz w:val="28"/>
          <w:szCs w:val="28"/>
        </w:rPr>
        <w:t xml:space="preserve"> проездов с учетом возможности под</w:t>
      </w:r>
      <w:r w:rsidR="00256AC1">
        <w:rPr>
          <w:bCs/>
          <w:color w:val="000000"/>
          <w:kern w:val="16"/>
          <w:sz w:val="28"/>
          <w:szCs w:val="28"/>
        </w:rPr>
        <w:t xml:space="preserve">ъезда пожарно-спасательной </w:t>
      </w:r>
      <w:r w:rsidR="00256AC1" w:rsidRPr="009E4642">
        <w:rPr>
          <w:bCs/>
          <w:color w:val="000000"/>
          <w:kern w:val="16"/>
          <w:sz w:val="28"/>
          <w:szCs w:val="28"/>
        </w:rPr>
        <w:t>техники к многоквартирным жилым домам, иным зданиям и сооружениям в случае возникновении пожаров и чрезвычайных ситуаций;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- определить площадки для </w:t>
      </w:r>
      <w:r w:rsidR="00256AC1">
        <w:rPr>
          <w:bCs/>
          <w:color w:val="000000"/>
          <w:kern w:val="16"/>
          <w:sz w:val="28"/>
          <w:szCs w:val="28"/>
        </w:rPr>
        <w:t>установки пожарно-спасательной</w:t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 техники возле многоквартирных жилых домов в случае возникновения</w:t>
      </w:r>
      <w:r w:rsidR="00256AC1">
        <w:rPr>
          <w:bCs/>
          <w:color w:val="000000"/>
          <w:kern w:val="16"/>
          <w:sz w:val="28"/>
          <w:szCs w:val="28"/>
        </w:rPr>
        <w:t xml:space="preserve"> пожара</w:t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;  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 w:rsidRPr="009E4642">
        <w:rPr>
          <w:bCs/>
          <w:color w:val="000000"/>
          <w:kern w:val="16"/>
          <w:sz w:val="28"/>
          <w:szCs w:val="28"/>
        </w:rPr>
        <w:t>- рассмотреть вопрос об установке знаков, запрещающих стоянку автотранспорта</w:t>
      </w:r>
      <w:r w:rsidR="00256AC1">
        <w:rPr>
          <w:bCs/>
          <w:color w:val="000000"/>
          <w:kern w:val="16"/>
          <w:sz w:val="28"/>
          <w:szCs w:val="28"/>
        </w:rPr>
        <w:t xml:space="preserve"> на площадках, предусмотренных для установки </w:t>
      </w:r>
      <w:r w:rsidR="00256AC1" w:rsidRPr="009E4642">
        <w:rPr>
          <w:bCs/>
          <w:color w:val="000000"/>
          <w:kern w:val="16"/>
          <w:sz w:val="28"/>
          <w:szCs w:val="28"/>
        </w:rPr>
        <w:t>пожарно</w:t>
      </w:r>
      <w:r w:rsidR="00256AC1">
        <w:rPr>
          <w:bCs/>
          <w:color w:val="000000"/>
          <w:kern w:val="16"/>
          <w:sz w:val="28"/>
          <w:szCs w:val="28"/>
        </w:rPr>
        <w:t>-спасательной</w:t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 техники;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- произвести вырубку зеленых насаждений, произрастающих в непосредственной близости (ближе </w:t>
      </w:r>
      <w:smartTag w:uri="urn:schemas-microsoft-com:office:smarttags" w:element="metricconverter">
        <w:smartTagPr>
          <w:attr w:name="ProductID" w:val="5 метров"/>
        </w:smartTagPr>
        <w:r w:rsidR="00256AC1" w:rsidRPr="009E4642">
          <w:rPr>
            <w:bCs/>
            <w:color w:val="000000"/>
            <w:kern w:val="16"/>
            <w:sz w:val="28"/>
            <w:szCs w:val="28"/>
          </w:rPr>
          <w:t>5 метров</w:t>
        </w:r>
      </w:smartTag>
      <w:r w:rsidR="00256AC1" w:rsidRPr="009E4642">
        <w:rPr>
          <w:bCs/>
          <w:color w:val="000000"/>
          <w:kern w:val="16"/>
          <w:sz w:val="28"/>
          <w:szCs w:val="28"/>
        </w:rPr>
        <w:t>) к многоквартирным жилым домам и иным зданиям</w:t>
      </w:r>
      <w:r w:rsidR="00256AC1">
        <w:rPr>
          <w:bCs/>
          <w:color w:val="000000"/>
          <w:kern w:val="16"/>
          <w:sz w:val="28"/>
          <w:szCs w:val="28"/>
        </w:rPr>
        <w:t xml:space="preserve"> от четырех этажей и выше,</w:t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 мешающих беспрепятственному проезду пожарно</w:t>
      </w:r>
      <w:r w:rsidR="00256AC1">
        <w:rPr>
          <w:bCs/>
          <w:color w:val="000000"/>
          <w:kern w:val="16"/>
          <w:sz w:val="28"/>
          <w:szCs w:val="28"/>
        </w:rPr>
        <w:t>-спасательной техники к ним и установке подъемных механизмов;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 w:rsidRPr="009E4642">
        <w:rPr>
          <w:bCs/>
          <w:color w:val="000000"/>
          <w:kern w:val="16"/>
          <w:sz w:val="28"/>
          <w:szCs w:val="28"/>
        </w:rPr>
        <w:t>- рассмотреть возможность перевода тупиковых проездов вдоль жилых зданий в круговые, независимо от этажности зданий.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>
        <w:rPr>
          <w:bCs/>
          <w:color w:val="000000"/>
          <w:kern w:val="16"/>
          <w:sz w:val="28"/>
          <w:szCs w:val="28"/>
        </w:rPr>
        <w:t>1</w:t>
      </w:r>
      <w:r w:rsidR="00256AC1" w:rsidRPr="009E4642">
        <w:rPr>
          <w:bCs/>
          <w:color w:val="000000"/>
          <w:kern w:val="16"/>
          <w:sz w:val="28"/>
          <w:szCs w:val="28"/>
        </w:rPr>
        <w:t>.4. В целях совершенствования противопожарного водоснабжения предусмотреть: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 w:rsidRPr="009E4642">
        <w:rPr>
          <w:bCs/>
          <w:color w:val="000000"/>
          <w:kern w:val="16"/>
          <w:sz w:val="28"/>
          <w:szCs w:val="28"/>
        </w:rPr>
        <w:t>-</w:t>
      </w:r>
      <w:r w:rsidR="00256AC1">
        <w:rPr>
          <w:bCs/>
          <w:color w:val="000000"/>
          <w:kern w:val="16"/>
          <w:sz w:val="28"/>
          <w:szCs w:val="28"/>
        </w:rPr>
        <w:t xml:space="preserve"> создание запасов воды для целей пожаротушения (наполнение пожарных резервуаров и водоемов, устройство прудов, запруд, приемных (береговых) колодцев возле естественных </w:t>
      </w:r>
      <w:proofErr w:type="spellStart"/>
      <w:r w:rsidR="00256AC1">
        <w:rPr>
          <w:bCs/>
          <w:color w:val="000000"/>
          <w:kern w:val="16"/>
          <w:sz w:val="28"/>
          <w:szCs w:val="28"/>
        </w:rPr>
        <w:t>водоисточников</w:t>
      </w:r>
      <w:proofErr w:type="spellEnd"/>
      <w:r w:rsidR="00256AC1">
        <w:rPr>
          <w:bCs/>
          <w:color w:val="000000"/>
          <w:kern w:val="16"/>
          <w:sz w:val="28"/>
          <w:szCs w:val="28"/>
        </w:rPr>
        <w:t xml:space="preserve"> и т.д.);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 w:rsidRPr="009E4642">
        <w:rPr>
          <w:bCs/>
          <w:color w:val="000000"/>
          <w:kern w:val="16"/>
          <w:sz w:val="28"/>
          <w:szCs w:val="28"/>
        </w:rPr>
        <w:t>- установку новых, проведение ремонта существующих пожарных гидрантов;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- установку насосов </w:t>
      </w:r>
      <w:r w:rsidR="00256AC1">
        <w:rPr>
          <w:bCs/>
          <w:color w:val="000000"/>
          <w:kern w:val="16"/>
          <w:sz w:val="28"/>
          <w:szCs w:val="28"/>
        </w:rPr>
        <w:t>–</w:t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 </w:t>
      </w:r>
      <w:proofErr w:type="spellStart"/>
      <w:r w:rsidR="00256AC1" w:rsidRPr="009E4642">
        <w:rPr>
          <w:bCs/>
          <w:color w:val="000000"/>
          <w:kern w:val="16"/>
          <w:sz w:val="28"/>
          <w:szCs w:val="28"/>
        </w:rPr>
        <w:t>повысителей</w:t>
      </w:r>
      <w:proofErr w:type="spellEnd"/>
      <w:r w:rsidR="00256AC1">
        <w:rPr>
          <w:bCs/>
          <w:color w:val="000000"/>
          <w:kern w:val="16"/>
          <w:sz w:val="28"/>
          <w:szCs w:val="28"/>
        </w:rPr>
        <w:t xml:space="preserve"> давления</w:t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 на водопроводных сетях;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 w:rsidRPr="009E4642">
        <w:rPr>
          <w:bCs/>
          <w:color w:val="000000"/>
          <w:kern w:val="16"/>
          <w:sz w:val="28"/>
          <w:szCs w:val="28"/>
        </w:rPr>
        <w:t>- увеличение диаметра магистральных водопроводов;</w:t>
      </w:r>
    </w:p>
    <w:p w:rsidR="00256AC1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 w:rsidRPr="009E4642">
        <w:rPr>
          <w:bCs/>
          <w:color w:val="000000"/>
          <w:kern w:val="16"/>
          <w:sz w:val="28"/>
          <w:szCs w:val="28"/>
        </w:rPr>
        <w:t>- приспособление хозяйственных источников водоснабжения (технологические емкости, насосные с</w:t>
      </w:r>
      <w:r w:rsidR="00256AC1">
        <w:rPr>
          <w:bCs/>
          <w:color w:val="000000"/>
          <w:kern w:val="16"/>
          <w:sz w:val="28"/>
          <w:szCs w:val="28"/>
        </w:rPr>
        <w:t>танции) для целей пожаротушения;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>
        <w:rPr>
          <w:bCs/>
          <w:color w:val="000000"/>
          <w:kern w:val="16"/>
          <w:sz w:val="28"/>
          <w:szCs w:val="28"/>
        </w:rPr>
        <w:t>- оборудование водонапорных башен устройствами для забора воды пожарной техникой.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lastRenderedPageBreak/>
        <w:tab/>
      </w:r>
      <w:r w:rsidR="00256AC1">
        <w:rPr>
          <w:bCs/>
          <w:color w:val="000000"/>
          <w:kern w:val="16"/>
          <w:sz w:val="28"/>
          <w:szCs w:val="28"/>
        </w:rPr>
        <w:t>1</w:t>
      </w:r>
      <w:r w:rsidR="00256AC1" w:rsidRPr="009E4642">
        <w:rPr>
          <w:bCs/>
          <w:color w:val="000000"/>
          <w:kern w:val="16"/>
          <w:sz w:val="28"/>
          <w:szCs w:val="28"/>
        </w:rPr>
        <w:t>.5. При отсутствии</w:t>
      </w:r>
      <w:r w:rsidR="00256AC1">
        <w:rPr>
          <w:bCs/>
          <w:color w:val="000000"/>
          <w:kern w:val="16"/>
          <w:sz w:val="28"/>
          <w:szCs w:val="28"/>
        </w:rPr>
        <w:t xml:space="preserve"> в населенных пунктах </w:t>
      </w:r>
      <w:r w:rsidR="00256AC1" w:rsidRPr="009E4642">
        <w:rPr>
          <w:bCs/>
          <w:color w:val="000000"/>
          <w:kern w:val="16"/>
          <w:sz w:val="28"/>
          <w:szCs w:val="28"/>
        </w:rPr>
        <w:t>сети</w:t>
      </w:r>
      <w:r w:rsidR="00256AC1">
        <w:rPr>
          <w:bCs/>
          <w:color w:val="000000"/>
          <w:kern w:val="16"/>
          <w:sz w:val="28"/>
          <w:szCs w:val="28"/>
        </w:rPr>
        <w:t xml:space="preserve"> наружного противопожарного</w:t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 </w:t>
      </w:r>
      <w:r w:rsidR="00256AC1">
        <w:rPr>
          <w:bCs/>
          <w:color w:val="000000"/>
          <w:kern w:val="16"/>
          <w:sz w:val="28"/>
          <w:szCs w:val="28"/>
        </w:rPr>
        <w:t xml:space="preserve">водоснабжения </w:t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предусмотреть сооружение противопожарных резервуаров, водоемов либо возможность использования естественных </w:t>
      </w:r>
      <w:proofErr w:type="spellStart"/>
      <w:r w:rsidR="00256AC1" w:rsidRPr="009E4642">
        <w:rPr>
          <w:bCs/>
          <w:color w:val="000000"/>
          <w:kern w:val="16"/>
          <w:sz w:val="28"/>
          <w:szCs w:val="28"/>
        </w:rPr>
        <w:t>водоисточников</w:t>
      </w:r>
      <w:proofErr w:type="spellEnd"/>
      <w:r w:rsidR="00256AC1">
        <w:rPr>
          <w:bCs/>
          <w:color w:val="000000"/>
          <w:kern w:val="16"/>
          <w:sz w:val="28"/>
          <w:szCs w:val="28"/>
        </w:rPr>
        <w:t xml:space="preserve"> для целей пожаротушения, в том числе на прилегающей к населенным пунктам территории.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 w:rsidRPr="009E4642">
        <w:rPr>
          <w:bCs/>
          <w:color w:val="000000"/>
          <w:kern w:val="16"/>
          <w:sz w:val="28"/>
          <w:szCs w:val="28"/>
        </w:rPr>
        <w:t>Для обеспечения забора воды</w:t>
      </w:r>
      <w:r w:rsidR="00256AC1">
        <w:rPr>
          <w:bCs/>
          <w:color w:val="000000"/>
          <w:kern w:val="16"/>
          <w:sz w:val="28"/>
          <w:szCs w:val="28"/>
        </w:rPr>
        <w:t xml:space="preserve"> в любое время года из искусственных и естественных источников наружного противопожарного водоснабжения, расположенных на территориях населенных пунктов, территорий садоводства или огородничества, на других объектах защиты или вблизи них (радиус 200 метров), </w:t>
      </w:r>
      <w:r w:rsidR="00256AC1" w:rsidRPr="009E4642">
        <w:rPr>
          <w:bCs/>
          <w:color w:val="000000"/>
          <w:kern w:val="16"/>
          <w:sz w:val="28"/>
          <w:szCs w:val="28"/>
        </w:rPr>
        <w:t>предусмотреть устройство подъездных дорог,</w:t>
      </w:r>
      <w:r w:rsidR="00256AC1">
        <w:rPr>
          <w:bCs/>
          <w:color w:val="000000"/>
          <w:kern w:val="16"/>
          <w:sz w:val="28"/>
          <w:szCs w:val="28"/>
        </w:rPr>
        <w:t xml:space="preserve"> с площадками с твердым покрытием размером 12х12 метров для установки пожарных автомобилей.</w:t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 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>
        <w:rPr>
          <w:bCs/>
          <w:color w:val="000000"/>
          <w:kern w:val="16"/>
          <w:sz w:val="28"/>
          <w:szCs w:val="28"/>
        </w:rPr>
        <w:t>1.6</w:t>
      </w:r>
      <w:r w:rsidR="00256AC1" w:rsidRPr="009E4642">
        <w:rPr>
          <w:bCs/>
          <w:color w:val="000000"/>
          <w:kern w:val="16"/>
          <w:sz w:val="28"/>
          <w:szCs w:val="28"/>
        </w:rPr>
        <w:t>. Организовать на подведомственной тер</w:t>
      </w:r>
      <w:r w:rsidR="00256AC1">
        <w:rPr>
          <w:bCs/>
          <w:color w:val="000000"/>
          <w:kern w:val="16"/>
          <w:sz w:val="28"/>
          <w:szCs w:val="28"/>
        </w:rPr>
        <w:t>ритории проведение в апреле 2023</w:t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 года месячника пожарной безопа</w:t>
      </w:r>
      <w:r w:rsidR="00256AC1">
        <w:rPr>
          <w:bCs/>
          <w:color w:val="000000"/>
          <w:kern w:val="16"/>
          <w:sz w:val="28"/>
          <w:szCs w:val="28"/>
        </w:rPr>
        <w:t>сности, в ходе которого выполнить</w:t>
      </w:r>
      <w:r w:rsidR="00256AC1" w:rsidRPr="009E4642">
        <w:rPr>
          <w:bCs/>
          <w:color w:val="000000"/>
          <w:kern w:val="16"/>
          <w:sz w:val="28"/>
          <w:szCs w:val="28"/>
        </w:rPr>
        <w:t>: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 w:rsidRPr="009E4642">
        <w:rPr>
          <w:bCs/>
          <w:color w:val="000000"/>
          <w:kern w:val="16"/>
          <w:sz w:val="28"/>
          <w:szCs w:val="28"/>
        </w:rPr>
        <w:t>- очистку подвальных и черд</w:t>
      </w:r>
      <w:r w:rsidR="00256AC1">
        <w:rPr>
          <w:bCs/>
          <w:color w:val="000000"/>
          <w:kern w:val="16"/>
          <w:sz w:val="28"/>
          <w:szCs w:val="28"/>
        </w:rPr>
        <w:t>ачных помещений, технических по</w:t>
      </w:r>
      <w:r w:rsidR="00256AC1" w:rsidRPr="009E4642">
        <w:rPr>
          <w:bCs/>
          <w:color w:val="000000"/>
          <w:kern w:val="16"/>
          <w:sz w:val="28"/>
          <w:szCs w:val="28"/>
        </w:rPr>
        <w:t>дполий</w:t>
      </w:r>
      <w:r w:rsidR="00256AC1">
        <w:rPr>
          <w:bCs/>
          <w:color w:val="000000"/>
          <w:kern w:val="16"/>
          <w:sz w:val="28"/>
          <w:szCs w:val="28"/>
        </w:rPr>
        <w:t xml:space="preserve"> жилищного фонда от мусора и других горючих материалов</w:t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, </w:t>
      </w:r>
      <w:r w:rsidR="00256AC1">
        <w:rPr>
          <w:bCs/>
          <w:color w:val="000000"/>
          <w:kern w:val="16"/>
          <w:sz w:val="28"/>
          <w:szCs w:val="28"/>
        </w:rPr>
        <w:t>ограничить доступ</w:t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 в указанные помещения</w:t>
      </w:r>
      <w:r w:rsidR="00256AC1">
        <w:rPr>
          <w:bCs/>
          <w:color w:val="000000"/>
          <w:kern w:val="16"/>
          <w:sz w:val="28"/>
          <w:szCs w:val="28"/>
        </w:rPr>
        <w:t xml:space="preserve"> посторонних лиц</w:t>
      </w:r>
      <w:r w:rsidR="00256AC1" w:rsidRPr="009E4642">
        <w:rPr>
          <w:bCs/>
          <w:color w:val="000000"/>
          <w:kern w:val="16"/>
          <w:sz w:val="28"/>
          <w:szCs w:val="28"/>
        </w:rPr>
        <w:t>;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- </w:t>
      </w:r>
      <w:r w:rsidR="00256AC1">
        <w:rPr>
          <w:bCs/>
          <w:color w:val="000000"/>
          <w:kern w:val="16"/>
          <w:sz w:val="28"/>
          <w:szCs w:val="28"/>
        </w:rPr>
        <w:t>ревизию технического состояния (</w:t>
      </w:r>
      <w:r w:rsidR="00256AC1" w:rsidRPr="009E4642">
        <w:rPr>
          <w:bCs/>
          <w:color w:val="000000"/>
          <w:kern w:val="16"/>
          <w:sz w:val="28"/>
          <w:szCs w:val="28"/>
        </w:rPr>
        <w:t>при необходимости ремонт</w:t>
      </w:r>
      <w:r w:rsidR="00256AC1">
        <w:rPr>
          <w:bCs/>
          <w:color w:val="000000"/>
          <w:kern w:val="16"/>
          <w:sz w:val="28"/>
          <w:szCs w:val="28"/>
        </w:rPr>
        <w:t>)</w:t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 электрооборудования;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- инструктажи населения, работников организаций </w:t>
      </w:r>
      <w:r w:rsidR="00256AC1">
        <w:rPr>
          <w:bCs/>
          <w:color w:val="000000"/>
          <w:kern w:val="16"/>
          <w:sz w:val="28"/>
          <w:szCs w:val="28"/>
        </w:rPr>
        <w:t>о мерах</w:t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 пожарной безопасности, </w:t>
      </w:r>
      <w:r w:rsidR="00256AC1">
        <w:rPr>
          <w:bCs/>
          <w:color w:val="000000"/>
          <w:kern w:val="16"/>
          <w:sz w:val="28"/>
          <w:szCs w:val="28"/>
        </w:rPr>
        <w:t xml:space="preserve">по </w:t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предупреждению </w:t>
      </w:r>
      <w:r w:rsidR="00256AC1">
        <w:rPr>
          <w:bCs/>
          <w:color w:val="000000"/>
          <w:kern w:val="16"/>
          <w:sz w:val="28"/>
          <w:szCs w:val="28"/>
        </w:rPr>
        <w:t>выжигания сухой растительности</w:t>
      </w:r>
      <w:r w:rsidR="00256AC1" w:rsidRPr="009E4642">
        <w:rPr>
          <w:bCs/>
          <w:color w:val="000000"/>
          <w:kern w:val="16"/>
          <w:sz w:val="28"/>
          <w:szCs w:val="28"/>
        </w:rPr>
        <w:t>, действиям в случае возникновения пожара;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- информирование населения о мерах пожарной </w:t>
      </w:r>
      <w:r w:rsidR="00256AC1">
        <w:rPr>
          <w:bCs/>
          <w:color w:val="000000"/>
          <w:kern w:val="16"/>
          <w:sz w:val="28"/>
          <w:szCs w:val="28"/>
        </w:rPr>
        <w:t xml:space="preserve">безопасности и </w:t>
      </w:r>
      <w:proofErr w:type="spellStart"/>
      <w:r w:rsidR="00256AC1">
        <w:rPr>
          <w:bCs/>
          <w:color w:val="000000"/>
          <w:kern w:val="16"/>
          <w:sz w:val="28"/>
          <w:szCs w:val="28"/>
        </w:rPr>
        <w:t>пожаробезопасном</w:t>
      </w:r>
      <w:proofErr w:type="spellEnd"/>
      <w:r w:rsidR="00256AC1">
        <w:rPr>
          <w:bCs/>
          <w:color w:val="000000"/>
          <w:kern w:val="16"/>
          <w:sz w:val="28"/>
          <w:szCs w:val="28"/>
        </w:rPr>
        <w:t xml:space="preserve"> поведении</w:t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 с использованием электронных и печатных средств массовой информации;</w:t>
      </w:r>
    </w:p>
    <w:p w:rsidR="00256AC1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- </w:t>
      </w:r>
      <w:r w:rsidR="00256AC1">
        <w:rPr>
          <w:bCs/>
          <w:color w:val="000000"/>
          <w:kern w:val="16"/>
          <w:sz w:val="28"/>
          <w:szCs w:val="28"/>
        </w:rPr>
        <w:t>подготовку для возможного использования в тушении пожаров имеющейся приспособленной водовозной и землеройной техники;</w:t>
      </w:r>
    </w:p>
    <w:p w:rsidR="00256AC1" w:rsidRPr="009E4642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>
        <w:rPr>
          <w:bCs/>
          <w:color w:val="000000"/>
          <w:kern w:val="16"/>
          <w:sz w:val="28"/>
          <w:szCs w:val="28"/>
        </w:rPr>
        <w:t>- очистку земель населенных пунктов от горючих отходов, мусора и сухой растительности, пожнивных остатков, валежника, порубочных остатков, мусора и других горючих материалов.</w:t>
      </w:r>
    </w:p>
    <w:p w:rsidR="00256AC1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>
        <w:rPr>
          <w:bCs/>
          <w:color w:val="000000"/>
          <w:kern w:val="16"/>
          <w:sz w:val="28"/>
          <w:szCs w:val="28"/>
        </w:rPr>
        <w:t>1.7</w:t>
      </w:r>
      <w:r w:rsidR="00256AC1" w:rsidRPr="009E4642">
        <w:rPr>
          <w:bCs/>
          <w:color w:val="000000"/>
          <w:kern w:val="16"/>
          <w:sz w:val="28"/>
          <w:szCs w:val="28"/>
        </w:rPr>
        <w:t>.</w:t>
      </w:r>
      <w:r w:rsidR="00256AC1">
        <w:rPr>
          <w:bCs/>
          <w:color w:val="000000"/>
          <w:kern w:val="16"/>
          <w:sz w:val="28"/>
          <w:szCs w:val="28"/>
        </w:rPr>
        <w:t xml:space="preserve"> Уделить особое внимание вопросу оснащения средствами пожаротушения добровольных пожарных формирований в организациях и населенных пунктах Вязьма-Брянского сельского поселения Вяземского района Смоленской области, особенно в населенных пунктах, удаленных на большое расстояние от подразделений Государственной противопожарной службы.</w:t>
      </w:r>
    </w:p>
    <w:p w:rsidR="00256AC1" w:rsidRDefault="00C70850" w:rsidP="00256AC1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>
        <w:rPr>
          <w:bCs/>
          <w:color w:val="000000"/>
          <w:kern w:val="16"/>
          <w:sz w:val="28"/>
          <w:szCs w:val="28"/>
        </w:rPr>
        <w:t>1.8</w:t>
      </w:r>
      <w:r w:rsidR="00256AC1" w:rsidRPr="009E4642">
        <w:rPr>
          <w:bCs/>
          <w:color w:val="000000"/>
          <w:kern w:val="16"/>
          <w:sz w:val="28"/>
          <w:szCs w:val="28"/>
        </w:rPr>
        <w:t>. Организовать дежурство</w:t>
      </w:r>
      <w:r w:rsidR="00256AC1">
        <w:rPr>
          <w:bCs/>
          <w:color w:val="000000"/>
          <w:kern w:val="16"/>
          <w:sz w:val="28"/>
          <w:szCs w:val="28"/>
        </w:rPr>
        <w:t xml:space="preserve"> добровольных пожарных формирований</w:t>
      </w:r>
      <w:r w:rsidR="00256AC1" w:rsidRPr="009E4642">
        <w:rPr>
          <w:bCs/>
          <w:color w:val="000000"/>
          <w:kern w:val="16"/>
          <w:sz w:val="28"/>
          <w:szCs w:val="28"/>
        </w:rPr>
        <w:t xml:space="preserve"> в населенных пунктах </w:t>
      </w:r>
      <w:r w:rsidR="00256AC1">
        <w:rPr>
          <w:bCs/>
          <w:color w:val="000000"/>
          <w:kern w:val="16"/>
          <w:sz w:val="28"/>
          <w:szCs w:val="28"/>
        </w:rPr>
        <w:t>в период высокой пожарной опасности.</w:t>
      </w:r>
    </w:p>
    <w:p w:rsidR="00256AC1" w:rsidRDefault="00C70850" w:rsidP="00256AC1">
      <w:pPr>
        <w:tabs>
          <w:tab w:val="left" w:pos="684"/>
        </w:tabs>
        <w:jc w:val="both"/>
        <w:rPr>
          <w:color w:val="000000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256AC1">
        <w:rPr>
          <w:bCs/>
          <w:color w:val="000000"/>
          <w:kern w:val="16"/>
          <w:sz w:val="28"/>
          <w:szCs w:val="28"/>
        </w:rPr>
        <w:t xml:space="preserve">1.9. </w:t>
      </w:r>
      <w:r w:rsidR="00256AC1">
        <w:rPr>
          <w:color w:val="000000"/>
          <w:sz w:val="28"/>
          <w:szCs w:val="28"/>
        </w:rPr>
        <w:t>Организовать проведение совместных патрулирований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Смоленской области (далее – Главное управление МЧС России по Смоленской области), направленных на выявление случаев несанкционированных палов сухой травянистой растительности, а также обеспечения иных мер комплексной безопасности на территории Вязьма-Брянского сельского поселения Вяземского района Смоленской области.</w:t>
      </w:r>
    </w:p>
    <w:p w:rsidR="00256AC1" w:rsidRPr="00411C4F" w:rsidRDefault="00256AC1" w:rsidP="00256AC1">
      <w:pPr>
        <w:ind w:right="-46" w:firstLine="567"/>
        <w:jc w:val="both"/>
        <w:rPr>
          <w:color w:val="000000"/>
          <w:sz w:val="28"/>
          <w:szCs w:val="28"/>
        </w:rPr>
      </w:pPr>
      <w:r w:rsidRPr="00411C4F">
        <w:rPr>
          <w:color w:val="000000"/>
          <w:sz w:val="28"/>
          <w:szCs w:val="28"/>
        </w:rPr>
        <w:lastRenderedPageBreak/>
        <w:t>1.10. Устанавливать особый противопожарный режим на соответствующей территории в случае повышения пожарно</w:t>
      </w:r>
      <w:r>
        <w:rPr>
          <w:color w:val="000000"/>
          <w:sz w:val="28"/>
          <w:szCs w:val="28"/>
        </w:rPr>
        <w:t>й опасности в период устойчивой</w:t>
      </w:r>
      <w:r w:rsidRPr="00411C4F">
        <w:rPr>
          <w:color w:val="000000"/>
          <w:sz w:val="28"/>
          <w:szCs w:val="28"/>
        </w:rPr>
        <w:t xml:space="preserve"> сухой, жаркой и ветреной погоды.</w:t>
      </w:r>
    </w:p>
    <w:p w:rsidR="00256AC1" w:rsidRPr="00411C4F" w:rsidRDefault="00256AC1" w:rsidP="00256AC1">
      <w:pPr>
        <w:ind w:right="-46" w:firstLine="567"/>
        <w:jc w:val="both"/>
        <w:rPr>
          <w:color w:val="000000"/>
          <w:sz w:val="28"/>
          <w:szCs w:val="28"/>
        </w:rPr>
      </w:pPr>
      <w:r w:rsidRPr="00411C4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</w:t>
      </w:r>
      <w:r w:rsidRPr="00411C4F">
        <w:rPr>
          <w:color w:val="000000"/>
          <w:sz w:val="28"/>
          <w:szCs w:val="28"/>
        </w:rPr>
        <w:t xml:space="preserve">ассмотреть вопрос обеспечения жилых помещений многодетных и малообеспеченных семей автономными пожарными </w:t>
      </w:r>
      <w:proofErr w:type="spellStart"/>
      <w:r w:rsidRPr="00411C4F">
        <w:rPr>
          <w:color w:val="000000"/>
          <w:sz w:val="28"/>
          <w:szCs w:val="28"/>
        </w:rPr>
        <w:t>извещателями</w:t>
      </w:r>
      <w:proofErr w:type="spellEnd"/>
      <w:r w:rsidRPr="00411C4F">
        <w:rPr>
          <w:color w:val="000000"/>
          <w:sz w:val="28"/>
          <w:szCs w:val="28"/>
        </w:rPr>
        <w:t xml:space="preserve"> и первичными средствами пожаротушения.</w:t>
      </w:r>
    </w:p>
    <w:p w:rsidR="00C70850" w:rsidRDefault="00144745" w:rsidP="00C70850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C70850" w:rsidRPr="009E4642">
        <w:rPr>
          <w:bCs/>
          <w:color w:val="000000"/>
          <w:kern w:val="16"/>
          <w:sz w:val="28"/>
          <w:szCs w:val="28"/>
        </w:rPr>
        <w:t xml:space="preserve">3. </w:t>
      </w:r>
      <w:r w:rsidR="00C70850" w:rsidRPr="004839C1">
        <w:rPr>
          <w:sz w:val="28"/>
          <w:szCs w:val="28"/>
        </w:rPr>
        <w:t xml:space="preserve">Обнародовать данное </w:t>
      </w:r>
      <w:r w:rsidR="00C70850">
        <w:rPr>
          <w:sz w:val="28"/>
          <w:szCs w:val="28"/>
        </w:rPr>
        <w:t>распоряжение</w:t>
      </w:r>
      <w:r w:rsidR="00C70850" w:rsidRPr="004839C1">
        <w:rPr>
          <w:sz w:val="28"/>
          <w:szCs w:val="28"/>
        </w:rPr>
        <w:t xml:space="preserve"> пу</w:t>
      </w:r>
      <w:r w:rsidR="00C70850">
        <w:rPr>
          <w:sz w:val="28"/>
          <w:szCs w:val="28"/>
        </w:rPr>
        <w:t>тем размещения на информационных стендах</w:t>
      </w:r>
      <w:r w:rsidR="00C70850" w:rsidRPr="004839C1">
        <w:rPr>
          <w:sz w:val="28"/>
          <w:szCs w:val="28"/>
        </w:rPr>
        <w:t xml:space="preserve"> Администрации Вязьма - Брянского сельского поселения Вяземского района Смоленской области и разместить на официальном сайте Администрации Вязьма</w:t>
      </w:r>
      <w:r w:rsidR="00C70850">
        <w:rPr>
          <w:sz w:val="28"/>
          <w:szCs w:val="28"/>
        </w:rPr>
        <w:t xml:space="preserve"> </w:t>
      </w:r>
      <w:r w:rsidR="00C70850" w:rsidRPr="004839C1">
        <w:rPr>
          <w:sz w:val="28"/>
          <w:szCs w:val="28"/>
        </w:rPr>
        <w:t>-</w:t>
      </w:r>
      <w:r w:rsidR="00C70850">
        <w:rPr>
          <w:sz w:val="28"/>
          <w:szCs w:val="28"/>
        </w:rPr>
        <w:t xml:space="preserve"> </w:t>
      </w:r>
      <w:r w:rsidR="00C70850" w:rsidRPr="004839C1">
        <w:rPr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</w:t>
      </w:r>
      <w:r w:rsidR="00C70850">
        <w:rPr>
          <w:sz w:val="28"/>
          <w:szCs w:val="28"/>
        </w:rPr>
        <w:t>«Интернет» (</w:t>
      </w:r>
      <w:proofErr w:type="spellStart"/>
      <w:r w:rsidR="00C70850">
        <w:rPr>
          <w:sz w:val="28"/>
          <w:szCs w:val="28"/>
        </w:rPr>
        <w:t>вязьма-</w:t>
      </w:r>
      <w:proofErr w:type="gramStart"/>
      <w:r w:rsidR="00C70850">
        <w:rPr>
          <w:sz w:val="28"/>
          <w:szCs w:val="28"/>
        </w:rPr>
        <w:t>брянская.рф</w:t>
      </w:r>
      <w:proofErr w:type="spellEnd"/>
      <w:proofErr w:type="gramEnd"/>
      <w:r w:rsidR="00C70850">
        <w:rPr>
          <w:sz w:val="28"/>
          <w:szCs w:val="28"/>
        </w:rPr>
        <w:t>)</w:t>
      </w:r>
      <w:r w:rsidR="00C70850" w:rsidRPr="000C09A9">
        <w:rPr>
          <w:sz w:val="28"/>
          <w:szCs w:val="28"/>
        </w:rPr>
        <w:t>.</w:t>
      </w:r>
    </w:p>
    <w:p w:rsidR="00C70850" w:rsidRPr="009E4642" w:rsidRDefault="00144745" w:rsidP="00C70850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  <w:t xml:space="preserve">4. </w:t>
      </w:r>
      <w:r w:rsidRPr="004839C1">
        <w:rPr>
          <w:spacing w:val="-4"/>
          <w:sz w:val="28"/>
          <w:szCs w:val="28"/>
          <w:lang w:eastAsia="ar-SA"/>
        </w:rPr>
        <w:t>Настоящее постановление вступает в силу со дня его подписания</w:t>
      </w:r>
      <w:r w:rsidR="00C70850">
        <w:rPr>
          <w:bCs/>
          <w:color w:val="000000"/>
          <w:kern w:val="16"/>
          <w:sz w:val="28"/>
          <w:szCs w:val="28"/>
        </w:rPr>
        <w:t>.</w:t>
      </w:r>
    </w:p>
    <w:p w:rsidR="00C70850" w:rsidRPr="009E4642" w:rsidRDefault="00144745" w:rsidP="00C70850">
      <w:pPr>
        <w:tabs>
          <w:tab w:val="left" w:pos="684"/>
        </w:tabs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ab/>
      </w:r>
      <w:r w:rsidR="00C70850">
        <w:rPr>
          <w:bCs/>
          <w:color w:val="000000"/>
          <w:kern w:val="16"/>
          <w:sz w:val="28"/>
          <w:szCs w:val="28"/>
        </w:rPr>
        <w:t>5</w:t>
      </w:r>
      <w:r w:rsidR="00C70850" w:rsidRPr="009E4642">
        <w:rPr>
          <w:bCs/>
          <w:color w:val="000000"/>
          <w:kern w:val="16"/>
          <w:sz w:val="28"/>
          <w:szCs w:val="28"/>
        </w:rPr>
        <w:t>. Контроль за исполнением настоящего распоряжения оставляю за собой.</w:t>
      </w:r>
    </w:p>
    <w:p w:rsidR="007D17DD" w:rsidRPr="00103E30" w:rsidRDefault="007D17DD" w:rsidP="00103E30">
      <w:pPr>
        <w:jc w:val="both"/>
        <w:rPr>
          <w:sz w:val="28"/>
          <w:szCs w:val="28"/>
        </w:rPr>
      </w:pPr>
    </w:p>
    <w:p w:rsidR="0049602B" w:rsidRPr="00103E30" w:rsidRDefault="0049602B" w:rsidP="00103E30">
      <w:pPr>
        <w:jc w:val="both"/>
        <w:rPr>
          <w:sz w:val="28"/>
          <w:szCs w:val="28"/>
        </w:rPr>
      </w:pPr>
    </w:p>
    <w:p w:rsidR="0049602B" w:rsidRPr="00103E30" w:rsidRDefault="0049602B" w:rsidP="00103E30">
      <w:pPr>
        <w:jc w:val="both"/>
        <w:rPr>
          <w:sz w:val="28"/>
          <w:szCs w:val="28"/>
        </w:rPr>
      </w:pPr>
    </w:p>
    <w:p w:rsidR="0049602B" w:rsidRPr="00103E30" w:rsidRDefault="0049602B" w:rsidP="00103E30">
      <w:pPr>
        <w:jc w:val="both"/>
        <w:rPr>
          <w:sz w:val="28"/>
          <w:szCs w:val="28"/>
        </w:rPr>
      </w:pPr>
      <w:r w:rsidRPr="00103E30">
        <w:rPr>
          <w:sz w:val="28"/>
          <w:szCs w:val="28"/>
        </w:rPr>
        <w:t xml:space="preserve">Глава </w:t>
      </w:r>
      <w:r w:rsidR="0022472E" w:rsidRPr="00103E30">
        <w:rPr>
          <w:sz w:val="28"/>
          <w:szCs w:val="28"/>
        </w:rPr>
        <w:t xml:space="preserve"> </w:t>
      </w:r>
      <w:r w:rsidR="00BE5F86" w:rsidRPr="00103E30">
        <w:rPr>
          <w:sz w:val="28"/>
          <w:szCs w:val="28"/>
        </w:rPr>
        <w:t xml:space="preserve">   </w:t>
      </w:r>
      <w:r w:rsidRPr="00103E30">
        <w:rPr>
          <w:sz w:val="28"/>
          <w:szCs w:val="28"/>
        </w:rPr>
        <w:t>муниципального</w:t>
      </w:r>
      <w:r w:rsidR="00BE5F86" w:rsidRPr="00103E30">
        <w:rPr>
          <w:sz w:val="28"/>
          <w:szCs w:val="28"/>
        </w:rPr>
        <w:t xml:space="preserve">   </w:t>
      </w:r>
      <w:r w:rsidR="00144745">
        <w:rPr>
          <w:sz w:val="28"/>
          <w:szCs w:val="28"/>
        </w:rPr>
        <w:t xml:space="preserve"> </w:t>
      </w:r>
      <w:r w:rsidRPr="00103E30">
        <w:rPr>
          <w:sz w:val="28"/>
          <w:szCs w:val="28"/>
        </w:rPr>
        <w:t xml:space="preserve"> образования</w:t>
      </w:r>
    </w:p>
    <w:p w:rsidR="0049602B" w:rsidRPr="00103E30" w:rsidRDefault="00BE5F86" w:rsidP="00103E30">
      <w:pPr>
        <w:jc w:val="both"/>
        <w:rPr>
          <w:sz w:val="28"/>
          <w:szCs w:val="28"/>
        </w:rPr>
      </w:pPr>
      <w:r w:rsidRPr="00103E30">
        <w:rPr>
          <w:sz w:val="28"/>
          <w:szCs w:val="28"/>
        </w:rPr>
        <w:t>Вязьма</w:t>
      </w:r>
      <w:r w:rsidR="0022472E" w:rsidRPr="00103E30">
        <w:rPr>
          <w:sz w:val="28"/>
          <w:szCs w:val="28"/>
        </w:rPr>
        <w:t xml:space="preserve"> </w:t>
      </w:r>
      <w:r w:rsidRPr="00103E30">
        <w:rPr>
          <w:sz w:val="28"/>
          <w:szCs w:val="28"/>
        </w:rPr>
        <w:t>-</w:t>
      </w:r>
      <w:r w:rsidR="0022472E" w:rsidRPr="00103E30">
        <w:rPr>
          <w:sz w:val="28"/>
          <w:szCs w:val="28"/>
        </w:rPr>
        <w:t xml:space="preserve"> </w:t>
      </w:r>
      <w:r w:rsidRPr="00103E30">
        <w:rPr>
          <w:sz w:val="28"/>
          <w:szCs w:val="28"/>
        </w:rPr>
        <w:t>Брянского</w:t>
      </w:r>
      <w:r w:rsidR="0049602B" w:rsidRPr="00103E30">
        <w:rPr>
          <w:sz w:val="28"/>
          <w:szCs w:val="28"/>
        </w:rPr>
        <w:t xml:space="preserve"> сельского поселения</w:t>
      </w:r>
    </w:p>
    <w:p w:rsidR="0049602B" w:rsidRPr="00103E30" w:rsidRDefault="0049602B" w:rsidP="00103E30">
      <w:pPr>
        <w:jc w:val="both"/>
        <w:rPr>
          <w:sz w:val="28"/>
          <w:szCs w:val="28"/>
        </w:rPr>
      </w:pPr>
      <w:r w:rsidRPr="00103E30">
        <w:rPr>
          <w:sz w:val="28"/>
          <w:szCs w:val="28"/>
        </w:rPr>
        <w:t xml:space="preserve">Вяземского </w:t>
      </w:r>
      <w:proofErr w:type="gramStart"/>
      <w:r w:rsidRPr="00103E30">
        <w:rPr>
          <w:sz w:val="28"/>
          <w:szCs w:val="28"/>
        </w:rPr>
        <w:t>района</w:t>
      </w:r>
      <w:r w:rsidR="0022472E" w:rsidRPr="00103E30">
        <w:rPr>
          <w:sz w:val="28"/>
          <w:szCs w:val="28"/>
        </w:rPr>
        <w:t xml:space="preserve"> </w:t>
      </w:r>
      <w:r w:rsidRPr="00103E30">
        <w:rPr>
          <w:sz w:val="28"/>
          <w:szCs w:val="28"/>
        </w:rPr>
        <w:t xml:space="preserve"> Смоленской</w:t>
      </w:r>
      <w:proofErr w:type="gramEnd"/>
      <w:r w:rsidRPr="00103E30">
        <w:rPr>
          <w:sz w:val="28"/>
          <w:szCs w:val="28"/>
        </w:rPr>
        <w:t xml:space="preserve"> области                                          </w:t>
      </w:r>
      <w:r w:rsidR="00BE5F86" w:rsidRPr="00103E30">
        <w:rPr>
          <w:b/>
          <w:sz w:val="28"/>
          <w:szCs w:val="28"/>
        </w:rPr>
        <w:t xml:space="preserve">В.П. </w:t>
      </w:r>
      <w:proofErr w:type="spellStart"/>
      <w:r w:rsidR="00BE5F86" w:rsidRPr="00103E30">
        <w:rPr>
          <w:b/>
          <w:sz w:val="28"/>
          <w:szCs w:val="28"/>
        </w:rPr>
        <w:t>Шайторова</w:t>
      </w:r>
      <w:proofErr w:type="spellEnd"/>
    </w:p>
    <w:p w:rsidR="0049602B" w:rsidRPr="00103E30" w:rsidRDefault="0049602B" w:rsidP="00103E30">
      <w:pPr>
        <w:jc w:val="both"/>
        <w:rPr>
          <w:sz w:val="28"/>
          <w:szCs w:val="28"/>
        </w:rPr>
      </w:pPr>
    </w:p>
    <w:p w:rsidR="0049602B" w:rsidRPr="00103E30" w:rsidRDefault="0049602B" w:rsidP="00103E30">
      <w:pPr>
        <w:jc w:val="both"/>
        <w:rPr>
          <w:sz w:val="28"/>
          <w:szCs w:val="28"/>
        </w:rPr>
      </w:pPr>
    </w:p>
    <w:p w:rsidR="0049602B" w:rsidRPr="00103E30" w:rsidRDefault="0049602B" w:rsidP="00103E30">
      <w:pPr>
        <w:jc w:val="both"/>
        <w:rPr>
          <w:sz w:val="28"/>
          <w:szCs w:val="28"/>
        </w:rPr>
      </w:pPr>
    </w:p>
    <w:p w:rsidR="0049602B" w:rsidRPr="00103E30" w:rsidRDefault="0049602B" w:rsidP="00103E30">
      <w:pPr>
        <w:jc w:val="both"/>
        <w:rPr>
          <w:sz w:val="28"/>
          <w:szCs w:val="28"/>
        </w:rPr>
      </w:pPr>
    </w:p>
    <w:p w:rsidR="0049602B" w:rsidRPr="00103E30" w:rsidRDefault="0049602B" w:rsidP="00103E30">
      <w:pPr>
        <w:jc w:val="both"/>
        <w:rPr>
          <w:sz w:val="28"/>
          <w:szCs w:val="28"/>
        </w:rPr>
      </w:pPr>
    </w:p>
    <w:p w:rsidR="008F4016" w:rsidRPr="00103E30" w:rsidRDefault="008F4016" w:rsidP="00103E30">
      <w:pPr>
        <w:jc w:val="both"/>
        <w:rPr>
          <w:sz w:val="28"/>
          <w:szCs w:val="28"/>
        </w:rPr>
      </w:pPr>
    </w:p>
    <w:sectPr w:rsidR="008F4016" w:rsidRPr="00103E30" w:rsidSect="00103E30">
      <w:headerReference w:type="default" r:id="rId8"/>
      <w:pgSz w:w="11906" w:h="16838"/>
      <w:pgMar w:top="1134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40D" w:rsidRDefault="0077240D" w:rsidP="00D8214E">
      <w:r>
        <w:separator/>
      </w:r>
    </w:p>
  </w:endnote>
  <w:endnote w:type="continuationSeparator" w:id="0">
    <w:p w:rsidR="0077240D" w:rsidRDefault="0077240D" w:rsidP="00D8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40D" w:rsidRDefault="0077240D" w:rsidP="00D8214E">
      <w:r>
        <w:separator/>
      </w:r>
    </w:p>
  </w:footnote>
  <w:footnote w:type="continuationSeparator" w:id="0">
    <w:p w:rsidR="0077240D" w:rsidRDefault="0077240D" w:rsidP="00D8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4E" w:rsidRDefault="00D8214E" w:rsidP="00144745">
    <w:pPr>
      <w:pStyle w:val="a7"/>
    </w:pPr>
  </w:p>
  <w:p w:rsidR="00D8214E" w:rsidRDefault="00D821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D5"/>
    <w:rsid w:val="0005006F"/>
    <w:rsid w:val="000955E5"/>
    <w:rsid w:val="000D3FD4"/>
    <w:rsid w:val="00103E30"/>
    <w:rsid w:val="0013354A"/>
    <w:rsid w:val="00144745"/>
    <w:rsid w:val="00164BD5"/>
    <w:rsid w:val="0022472E"/>
    <w:rsid w:val="00247B5C"/>
    <w:rsid w:val="00256AC1"/>
    <w:rsid w:val="0026257B"/>
    <w:rsid w:val="002935E0"/>
    <w:rsid w:val="002B7E58"/>
    <w:rsid w:val="002C145F"/>
    <w:rsid w:val="002C644B"/>
    <w:rsid w:val="002E22CF"/>
    <w:rsid w:val="002F24A6"/>
    <w:rsid w:val="003E2748"/>
    <w:rsid w:val="00484250"/>
    <w:rsid w:val="0049602B"/>
    <w:rsid w:val="005007D4"/>
    <w:rsid w:val="005563E8"/>
    <w:rsid w:val="00563097"/>
    <w:rsid w:val="005928E8"/>
    <w:rsid w:val="005F367D"/>
    <w:rsid w:val="00653FE5"/>
    <w:rsid w:val="006B2481"/>
    <w:rsid w:val="006B5AFC"/>
    <w:rsid w:val="006D2CAB"/>
    <w:rsid w:val="00710331"/>
    <w:rsid w:val="00752CD3"/>
    <w:rsid w:val="0077240D"/>
    <w:rsid w:val="007C35BC"/>
    <w:rsid w:val="007D17DD"/>
    <w:rsid w:val="007F1D82"/>
    <w:rsid w:val="008249F6"/>
    <w:rsid w:val="0088485A"/>
    <w:rsid w:val="008C0CA7"/>
    <w:rsid w:val="008F4016"/>
    <w:rsid w:val="0094396E"/>
    <w:rsid w:val="00944C02"/>
    <w:rsid w:val="0097547A"/>
    <w:rsid w:val="00A969E2"/>
    <w:rsid w:val="00B0422F"/>
    <w:rsid w:val="00B36A63"/>
    <w:rsid w:val="00B75A90"/>
    <w:rsid w:val="00B9485D"/>
    <w:rsid w:val="00BB1795"/>
    <w:rsid w:val="00BC1034"/>
    <w:rsid w:val="00BC1E87"/>
    <w:rsid w:val="00BD3D71"/>
    <w:rsid w:val="00BE5F86"/>
    <w:rsid w:val="00C05D7F"/>
    <w:rsid w:val="00C51348"/>
    <w:rsid w:val="00C70850"/>
    <w:rsid w:val="00CC0C18"/>
    <w:rsid w:val="00D12239"/>
    <w:rsid w:val="00D2135D"/>
    <w:rsid w:val="00D60750"/>
    <w:rsid w:val="00D71C8B"/>
    <w:rsid w:val="00D8214E"/>
    <w:rsid w:val="00D910ED"/>
    <w:rsid w:val="00DF15DE"/>
    <w:rsid w:val="00E02D58"/>
    <w:rsid w:val="00E854F1"/>
    <w:rsid w:val="00F3017D"/>
    <w:rsid w:val="00F67020"/>
    <w:rsid w:val="00F67328"/>
    <w:rsid w:val="00F804AB"/>
    <w:rsid w:val="00F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BC29F6"/>
  <w15:docId w15:val="{71E3C7AC-ACD7-4C4D-8FEF-DCEFEFFE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B"/>
    <w:pPr>
      <w:ind w:left="720"/>
      <w:contextualSpacing/>
    </w:pPr>
  </w:style>
  <w:style w:type="table" w:styleId="a6">
    <w:name w:val="Table Grid"/>
    <w:basedOn w:val="a1"/>
    <w:uiPriority w:val="59"/>
    <w:rsid w:val="00A9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21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21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6B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D607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d">
    <w:name w:val="Hyperlink"/>
    <w:rsid w:val="00C70850"/>
    <w:rPr>
      <w:color w:val="000080"/>
      <w:u w:val="single"/>
    </w:rPr>
  </w:style>
  <w:style w:type="paragraph" w:customStyle="1" w:styleId="ae">
    <w:name w:val="Знак Знак Знак Знак"/>
    <w:basedOn w:val="a"/>
    <w:uiPriority w:val="99"/>
    <w:rsid w:val="00C7085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F13E9-8C03-4F87-97E3-EB9B839F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cp:lastPrinted>2023-03-21T12:44:00Z</cp:lastPrinted>
  <dcterms:created xsi:type="dcterms:W3CDTF">2023-03-21T12:48:00Z</dcterms:created>
  <dcterms:modified xsi:type="dcterms:W3CDTF">2023-03-27T06:14:00Z</dcterms:modified>
</cp:coreProperties>
</file>